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F64CD" w14:textId="5A56DA1D" w:rsidR="0093080C" w:rsidRPr="0093080C" w:rsidRDefault="000C0D9C" w:rsidP="0093080C">
      <w:pPr>
        <w:spacing w:after="120"/>
        <w:jc w:val="center"/>
        <w:rPr>
          <w:rFonts w:ascii="Book Antiqua" w:eastAsia="Times New Roman" w:hAnsi="Book Antiqua" w:cs="Times New Roman"/>
          <w:b/>
          <w:bCs/>
          <w:kern w:val="0"/>
          <w:sz w:val="32"/>
          <w:szCs w:val="32"/>
          <w14:ligatures w14:val="none"/>
        </w:rPr>
      </w:pPr>
      <w:r>
        <w:rPr>
          <w:rFonts w:ascii="Book Antiqua" w:eastAsia="Times New Roman" w:hAnsi="Book Antiqua" w:cs="Times New Roman"/>
          <w:b/>
          <w:bCs/>
          <w:kern w:val="0"/>
          <w:sz w:val="32"/>
          <w:szCs w:val="32"/>
          <w14:ligatures w14:val="none"/>
        </w:rPr>
        <w:t>Resolution</w:t>
      </w:r>
      <w:r w:rsidR="0093080C" w:rsidRPr="0093080C">
        <w:rPr>
          <w:rFonts w:ascii="Book Antiqua" w:eastAsia="Times New Roman" w:hAnsi="Book Antiqua" w:cs="Times New Roman"/>
          <w:b/>
          <w:bCs/>
          <w:kern w:val="0"/>
          <w:sz w:val="32"/>
          <w:szCs w:val="32"/>
          <w14:ligatures w14:val="none"/>
        </w:rPr>
        <w:t xml:space="preserve"> 5-01</w:t>
      </w:r>
    </w:p>
    <w:p w14:paraId="1C162CF8" w14:textId="6A38E933" w:rsidR="00AC14EF" w:rsidRPr="008F7708" w:rsidRDefault="00AC14EF" w:rsidP="00F00FB0">
      <w:pPr>
        <w:spacing w:after="120"/>
        <w:jc w:val="center"/>
        <w:rPr>
          <w:rFonts w:ascii="Book Antiqua" w:eastAsia="Times New Roman" w:hAnsi="Book Antiqua" w:cs="Times New Roman"/>
          <w:b/>
          <w:bCs/>
          <w:kern w:val="0"/>
          <w:sz w:val="32"/>
          <w:szCs w:val="32"/>
          <w14:ligatures w14:val="none"/>
        </w:rPr>
      </w:pPr>
      <w:r w:rsidRPr="008F7708">
        <w:rPr>
          <w:rFonts w:ascii="Book Antiqua" w:eastAsia="Times New Roman" w:hAnsi="Book Antiqua" w:cs="Times New Roman"/>
          <w:b/>
          <w:bCs/>
          <w:kern w:val="0"/>
          <w:sz w:val="32"/>
          <w:szCs w:val="32"/>
          <w14:ligatures w14:val="none"/>
        </w:rPr>
        <w:t>To Condemn the Stone Choir Podcast</w:t>
      </w:r>
    </w:p>
    <w:p w14:paraId="071FE9F8" w14:textId="3E73934E" w:rsidR="00AC14EF" w:rsidRPr="008F7708" w:rsidRDefault="00AC14EF" w:rsidP="00F00FB0">
      <w:pPr>
        <w:spacing w:after="120"/>
        <w:ind w:firstLine="720"/>
        <w:rPr>
          <w:rFonts w:ascii="Book Antiqua" w:hAnsi="Book Antiqua" w:cs="Times New Roman"/>
          <w:sz w:val="28"/>
          <w:szCs w:val="28"/>
        </w:rPr>
      </w:pPr>
      <w:r w:rsidRPr="008F7708">
        <w:rPr>
          <w:rFonts w:ascii="Book Antiqua" w:hAnsi="Book Antiqua" w:cs="Times New Roman"/>
          <w:smallCaps/>
          <w:sz w:val="28"/>
          <w:szCs w:val="28"/>
        </w:rPr>
        <w:t>Whereas</w:t>
      </w:r>
      <w:r w:rsidRPr="008F7708">
        <w:rPr>
          <w:rFonts w:ascii="Book Antiqua" w:hAnsi="Book Antiqua" w:cs="Times New Roman"/>
          <w:sz w:val="28"/>
          <w:szCs w:val="28"/>
        </w:rPr>
        <w:t xml:space="preserve">, </w:t>
      </w:r>
      <w:r w:rsidR="00364FA2" w:rsidRPr="008F7708">
        <w:rPr>
          <w:rFonts w:ascii="Book Antiqua" w:hAnsi="Book Antiqua" w:cs="Times New Roman"/>
          <w:sz w:val="28"/>
          <w:szCs w:val="28"/>
        </w:rPr>
        <w:t xml:space="preserve">X (formerly Twitter) </w:t>
      </w:r>
      <w:r w:rsidRPr="008F7708">
        <w:rPr>
          <w:rFonts w:ascii="Book Antiqua" w:hAnsi="Book Antiqua" w:cs="Times New Roman"/>
          <w:sz w:val="28"/>
          <w:szCs w:val="28"/>
        </w:rPr>
        <w:t xml:space="preserve">personalities Corey J. Mahler (@CoreyJMahler) and </w:t>
      </w:r>
      <w:r w:rsidR="00B75613" w:rsidRPr="008F7708">
        <w:rPr>
          <w:rFonts w:ascii="Book Antiqua" w:hAnsi="Book Antiqua" w:cs="Times New Roman"/>
          <w:sz w:val="28"/>
          <w:szCs w:val="28"/>
        </w:rPr>
        <w:t xml:space="preserve">Ryan </w:t>
      </w:r>
      <w:proofErr w:type="spellStart"/>
      <w:r w:rsidR="00B75613" w:rsidRPr="008F7708">
        <w:rPr>
          <w:rFonts w:ascii="Book Antiqua" w:hAnsi="Book Antiqua" w:cs="Times New Roman"/>
          <w:sz w:val="28"/>
          <w:szCs w:val="28"/>
        </w:rPr>
        <w:t>Dumperth</w:t>
      </w:r>
      <w:proofErr w:type="spellEnd"/>
      <w:r w:rsidRPr="008F7708">
        <w:rPr>
          <w:rFonts w:ascii="Book Antiqua" w:hAnsi="Book Antiqua" w:cs="Times New Roman"/>
          <w:sz w:val="28"/>
          <w:szCs w:val="28"/>
        </w:rPr>
        <w:t xml:space="preserve"> (@treblewoe) began releasing episodes of the </w:t>
      </w:r>
      <w:r w:rsidRPr="008F7708">
        <w:rPr>
          <w:rFonts w:ascii="Book Antiqua" w:hAnsi="Book Antiqua" w:cs="Times New Roman"/>
          <w:i/>
          <w:iCs/>
          <w:sz w:val="28"/>
          <w:szCs w:val="28"/>
        </w:rPr>
        <w:t>Stone Choir</w:t>
      </w:r>
      <w:r w:rsidRPr="008F7708">
        <w:rPr>
          <w:rFonts w:ascii="Book Antiqua" w:hAnsi="Book Antiqua" w:cs="Times New Roman"/>
          <w:sz w:val="28"/>
          <w:szCs w:val="28"/>
        </w:rPr>
        <w:t xml:space="preserve"> podcast on Oct. 19, 2022, to tackle issues</w:t>
      </w:r>
      <w:r w:rsidR="001D22D2" w:rsidRPr="008F7708">
        <w:rPr>
          <w:rFonts w:ascii="Book Antiqua" w:hAnsi="Book Antiqua" w:cs="Times New Roman"/>
          <w:sz w:val="28"/>
          <w:szCs w:val="28"/>
        </w:rPr>
        <w:t xml:space="preserve"> they deemed</w:t>
      </w:r>
      <w:r w:rsidRPr="008F7708">
        <w:rPr>
          <w:rFonts w:ascii="Book Antiqua" w:hAnsi="Book Antiqua" w:cs="Times New Roman"/>
          <w:sz w:val="28"/>
          <w:szCs w:val="28"/>
        </w:rPr>
        <w:t xml:space="preserve"> relevant to The Lutheran Church—Missouri Synod (LCMS) that, in their judgment, the pastors and leadership of the LCMS were not addressing, leaving Mahler and </w:t>
      </w:r>
      <w:proofErr w:type="spellStart"/>
      <w:r w:rsidR="00B75613" w:rsidRPr="008F7708">
        <w:rPr>
          <w:rFonts w:ascii="Book Antiqua" w:hAnsi="Book Antiqua" w:cs="Times New Roman"/>
          <w:sz w:val="28"/>
          <w:szCs w:val="28"/>
        </w:rPr>
        <w:t>Dumperth</w:t>
      </w:r>
      <w:proofErr w:type="spellEnd"/>
      <w:r w:rsidRPr="008F7708">
        <w:rPr>
          <w:rFonts w:ascii="Book Antiqua" w:hAnsi="Book Antiqua" w:cs="Times New Roman"/>
          <w:sz w:val="28"/>
          <w:szCs w:val="28"/>
        </w:rPr>
        <w:t xml:space="preserve"> to function as “the very stones” who must “cry out” because the clergy are silent (Luke 19:40); and</w:t>
      </w:r>
    </w:p>
    <w:p w14:paraId="18B0A11F" w14:textId="225520A9" w:rsidR="00AC14EF" w:rsidRPr="008F7708" w:rsidRDefault="00AC14EF" w:rsidP="00F00FB0">
      <w:pPr>
        <w:spacing w:after="120"/>
        <w:ind w:firstLine="720"/>
        <w:rPr>
          <w:rFonts w:ascii="Book Antiqua" w:hAnsi="Book Antiqua" w:cs="Times New Roman"/>
          <w:sz w:val="28"/>
          <w:szCs w:val="28"/>
        </w:rPr>
      </w:pPr>
      <w:r w:rsidRPr="008F7708">
        <w:rPr>
          <w:rFonts w:ascii="Book Antiqua" w:hAnsi="Book Antiqua" w:cs="Times New Roman"/>
          <w:smallCaps/>
          <w:sz w:val="28"/>
          <w:szCs w:val="28"/>
        </w:rPr>
        <w:t>Whereas</w:t>
      </w:r>
      <w:r w:rsidRPr="008F7708">
        <w:rPr>
          <w:rFonts w:ascii="Book Antiqua" w:hAnsi="Book Antiqua" w:cs="Times New Roman"/>
          <w:sz w:val="28"/>
          <w:szCs w:val="28"/>
        </w:rPr>
        <w:t xml:space="preserve">, </w:t>
      </w:r>
      <w:proofErr w:type="gramStart"/>
      <w:r w:rsidRPr="008F7708">
        <w:rPr>
          <w:rFonts w:ascii="Book Antiqua" w:hAnsi="Book Antiqua" w:cs="Times New Roman"/>
          <w:sz w:val="28"/>
          <w:szCs w:val="28"/>
        </w:rPr>
        <w:t>The</w:t>
      </w:r>
      <w:proofErr w:type="gramEnd"/>
      <w:r w:rsidRPr="008F7708">
        <w:rPr>
          <w:rFonts w:ascii="Book Antiqua" w:hAnsi="Book Antiqua" w:cs="Times New Roman"/>
          <w:sz w:val="28"/>
          <w:szCs w:val="28"/>
        </w:rPr>
        <w:t xml:space="preserve"> issues</w:t>
      </w:r>
      <w:r w:rsidR="00593118" w:rsidRPr="008F7708">
        <w:rPr>
          <w:rFonts w:ascii="Book Antiqua" w:hAnsi="Book Antiqua" w:cs="Times New Roman"/>
          <w:sz w:val="28"/>
          <w:szCs w:val="28"/>
        </w:rPr>
        <w:t>,</w:t>
      </w:r>
      <w:r w:rsidRPr="008F7708">
        <w:rPr>
          <w:rFonts w:ascii="Book Antiqua" w:hAnsi="Book Antiqua" w:cs="Times New Roman"/>
          <w:sz w:val="28"/>
          <w:szCs w:val="28"/>
        </w:rPr>
        <w:t xml:space="preserve"> </w:t>
      </w:r>
      <w:r w:rsidR="00B75613" w:rsidRPr="008F7708">
        <w:rPr>
          <w:rFonts w:ascii="Book Antiqua" w:hAnsi="Book Antiqua" w:cs="Times New Roman"/>
          <w:sz w:val="28"/>
          <w:szCs w:val="28"/>
        </w:rPr>
        <w:t>about</w:t>
      </w:r>
      <w:r w:rsidRPr="008F7708">
        <w:rPr>
          <w:rFonts w:ascii="Book Antiqua" w:hAnsi="Book Antiqua" w:cs="Times New Roman"/>
          <w:sz w:val="28"/>
          <w:szCs w:val="28"/>
        </w:rPr>
        <w:t xml:space="preserve"> which </w:t>
      </w:r>
      <w:r w:rsidR="00B75613" w:rsidRPr="008F7708">
        <w:rPr>
          <w:rFonts w:ascii="Book Antiqua" w:hAnsi="Book Antiqua" w:cs="Times New Roman"/>
          <w:sz w:val="28"/>
          <w:szCs w:val="28"/>
        </w:rPr>
        <w:t xml:space="preserve">the </w:t>
      </w:r>
      <w:r w:rsidR="00B75613" w:rsidRPr="008F7708">
        <w:rPr>
          <w:rFonts w:ascii="Book Antiqua" w:hAnsi="Book Antiqua" w:cs="Times New Roman"/>
          <w:i/>
          <w:iCs/>
          <w:sz w:val="28"/>
          <w:szCs w:val="28"/>
        </w:rPr>
        <w:t>Stone Choir</w:t>
      </w:r>
      <w:r w:rsidR="00B75613" w:rsidRPr="008F7708">
        <w:rPr>
          <w:rFonts w:ascii="Book Antiqua" w:hAnsi="Book Antiqua" w:cs="Times New Roman"/>
          <w:sz w:val="28"/>
          <w:szCs w:val="28"/>
        </w:rPr>
        <w:t xml:space="preserve"> accuses </w:t>
      </w:r>
      <w:r w:rsidRPr="008F7708">
        <w:rPr>
          <w:rFonts w:ascii="Book Antiqua" w:hAnsi="Book Antiqua" w:cs="Times New Roman"/>
          <w:sz w:val="28"/>
          <w:szCs w:val="28"/>
        </w:rPr>
        <w:t>the pastors and leadership of the LCMS of remaining silent</w:t>
      </w:r>
      <w:r w:rsidR="00593118" w:rsidRPr="008F7708">
        <w:rPr>
          <w:rFonts w:ascii="Book Antiqua" w:hAnsi="Book Antiqua" w:cs="Times New Roman"/>
          <w:sz w:val="28"/>
          <w:szCs w:val="28"/>
        </w:rPr>
        <w:t>,</w:t>
      </w:r>
      <w:r w:rsidR="00B75613" w:rsidRPr="008F7708">
        <w:rPr>
          <w:rFonts w:ascii="Book Antiqua" w:hAnsi="Book Antiqua" w:cs="Times New Roman"/>
          <w:sz w:val="28"/>
          <w:szCs w:val="28"/>
        </w:rPr>
        <w:t xml:space="preserve"> </w:t>
      </w:r>
      <w:r w:rsidRPr="008F7708">
        <w:rPr>
          <w:rFonts w:ascii="Book Antiqua" w:hAnsi="Book Antiqua" w:cs="Times New Roman"/>
          <w:sz w:val="28"/>
          <w:szCs w:val="28"/>
        </w:rPr>
        <w:t xml:space="preserve">include the </w:t>
      </w:r>
      <w:r w:rsidR="00B75613" w:rsidRPr="008F7708">
        <w:rPr>
          <w:rFonts w:ascii="Book Antiqua" w:hAnsi="Book Antiqua" w:cs="Times New Roman"/>
          <w:sz w:val="28"/>
          <w:szCs w:val="28"/>
        </w:rPr>
        <w:t xml:space="preserve">supposed </w:t>
      </w:r>
      <w:r w:rsidRPr="008F7708">
        <w:rPr>
          <w:rFonts w:ascii="Book Antiqua" w:hAnsi="Book Antiqua" w:cs="Times New Roman"/>
          <w:sz w:val="28"/>
          <w:szCs w:val="28"/>
        </w:rPr>
        <w:t xml:space="preserve">necessity of the reintroduction of racial segregation; the </w:t>
      </w:r>
      <w:r w:rsidR="00B75613" w:rsidRPr="008F7708">
        <w:rPr>
          <w:rFonts w:ascii="Book Antiqua" w:hAnsi="Book Antiqua" w:cs="Times New Roman"/>
          <w:sz w:val="28"/>
          <w:szCs w:val="28"/>
        </w:rPr>
        <w:t>supposed</w:t>
      </w:r>
      <w:r w:rsidRPr="008F7708">
        <w:rPr>
          <w:rFonts w:ascii="Book Antiqua" w:hAnsi="Book Antiqua" w:cs="Times New Roman"/>
          <w:sz w:val="28"/>
          <w:szCs w:val="28"/>
        </w:rPr>
        <w:t xml:space="preserve"> sinfulness of interracial marriage; the </w:t>
      </w:r>
      <w:r w:rsidR="00B75613" w:rsidRPr="008F7708">
        <w:rPr>
          <w:rFonts w:ascii="Book Antiqua" w:hAnsi="Book Antiqua" w:cs="Times New Roman"/>
          <w:sz w:val="28"/>
          <w:szCs w:val="28"/>
        </w:rPr>
        <w:t>supposed</w:t>
      </w:r>
      <w:r w:rsidRPr="008F7708">
        <w:rPr>
          <w:rFonts w:ascii="Book Antiqua" w:hAnsi="Book Antiqua" w:cs="Times New Roman"/>
          <w:sz w:val="28"/>
          <w:szCs w:val="28"/>
        </w:rPr>
        <w:t xml:space="preserve"> pernicious nature of the Jewish race today; and the </w:t>
      </w:r>
      <w:r w:rsidR="00B75613" w:rsidRPr="008F7708">
        <w:rPr>
          <w:rFonts w:ascii="Book Antiqua" w:hAnsi="Book Antiqua" w:cs="Times New Roman"/>
          <w:sz w:val="28"/>
          <w:szCs w:val="28"/>
        </w:rPr>
        <w:t>supposed</w:t>
      </w:r>
      <w:r w:rsidRPr="008F7708">
        <w:rPr>
          <w:rFonts w:ascii="Book Antiqua" w:hAnsi="Book Antiqua" w:cs="Times New Roman"/>
          <w:sz w:val="28"/>
          <w:szCs w:val="28"/>
        </w:rPr>
        <w:t xml:space="preserve"> fictitious nature of the Jewish Holocaust perpetrated by the National Socialists during World War II; and</w:t>
      </w:r>
    </w:p>
    <w:p w14:paraId="02DC79DF" w14:textId="12BA696A" w:rsidR="00AC14EF" w:rsidRPr="008F7708" w:rsidRDefault="00AC14EF" w:rsidP="00F00FB0">
      <w:pPr>
        <w:spacing w:after="120"/>
        <w:ind w:firstLine="720"/>
        <w:rPr>
          <w:rFonts w:ascii="Book Antiqua" w:hAnsi="Book Antiqua" w:cs="Times New Roman"/>
          <w:sz w:val="28"/>
          <w:szCs w:val="28"/>
        </w:rPr>
      </w:pPr>
      <w:r w:rsidRPr="008F7708">
        <w:rPr>
          <w:rFonts w:ascii="Book Antiqua" w:hAnsi="Book Antiqua" w:cs="Times New Roman"/>
          <w:smallCaps/>
          <w:sz w:val="28"/>
          <w:szCs w:val="28"/>
        </w:rPr>
        <w:t>Whereas</w:t>
      </w:r>
      <w:r w:rsidRPr="008F7708">
        <w:rPr>
          <w:rFonts w:ascii="Book Antiqua" w:hAnsi="Book Antiqua" w:cs="Times New Roman"/>
          <w:sz w:val="28"/>
          <w:szCs w:val="28"/>
        </w:rPr>
        <w:t xml:space="preserve">, None of </w:t>
      </w:r>
      <w:r w:rsidRPr="008F7708">
        <w:rPr>
          <w:rFonts w:ascii="Book Antiqua" w:hAnsi="Book Antiqua" w:cs="Times New Roman"/>
          <w:i/>
          <w:iCs/>
          <w:sz w:val="28"/>
          <w:szCs w:val="28"/>
        </w:rPr>
        <w:t>Stone Choir</w:t>
      </w:r>
      <w:r w:rsidRPr="008F7708">
        <w:rPr>
          <w:rFonts w:ascii="Book Antiqua" w:hAnsi="Book Antiqua" w:cs="Times New Roman"/>
          <w:sz w:val="28"/>
          <w:szCs w:val="28"/>
        </w:rPr>
        <w:t xml:space="preserve">’s positions on these </w:t>
      </w:r>
      <w:proofErr w:type="gramStart"/>
      <w:r w:rsidRPr="008F7708">
        <w:rPr>
          <w:rFonts w:ascii="Book Antiqua" w:hAnsi="Book Antiqua" w:cs="Times New Roman"/>
          <w:sz w:val="28"/>
          <w:szCs w:val="28"/>
        </w:rPr>
        <w:t>aforementioned issues</w:t>
      </w:r>
      <w:proofErr w:type="gramEnd"/>
      <w:r w:rsidRPr="008F7708">
        <w:rPr>
          <w:rFonts w:ascii="Book Antiqua" w:hAnsi="Book Antiqua" w:cs="Times New Roman"/>
          <w:sz w:val="28"/>
          <w:szCs w:val="28"/>
        </w:rPr>
        <w:t xml:space="preserve"> is taught in Holy Scripture, and indeed their positions on these issues cause great offense to many Christians of good will; and</w:t>
      </w:r>
    </w:p>
    <w:p w14:paraId="48BC9BD3" w14:textId="0C2F2412" w:rsidR="00AC14EF" w:rsidRPr="008F7708" w:rsidRDefault="00AC14EF" w:rsidP="00F00FB0">
      <w:pPr>
        <w:spacing w:after="120"/>
        <w:ind w:firstLine="720"/>
        <w:rPr>
          <w:rFonts w:ascii="Book Antiqua" w:hAnsi="Book Antiqua" w:cs="Times New Roman"/>
          <w:sz w:val="28"/>
          <w:szCs w:val="28"/>
        </w:rPr>
      </w:pPr>
      <w:r w:rsidRPr="008F7708">
        <w:rPr>
          <w:rFonts w:ascii="Book Antiqua" w:hAnsi="Book Antiqua" w:cs="Times New Roman"/>
          <w:smallCaps/>
          <w:sz w:val="28"/>
          <w:szCs w:val="28"/>
        </w:rPr>
        <w:t>Whereas</w:t>
      </w:r>
      <w:r w:rsidRPr="008F7708">
        <w:rPr>
          <w:rFonts w:ascii="Book Antiqua" w:hAnsi="Book Antiqua" w:cs="Times New Roman"/>
          <w:sz w:val="28"/>
          <w:szCs w:val="28"/>
        </w:rPr>
        <w:t xml:space="preserve">, </w:t>
      </w:r>
      <w:r w:rsidRPr="008F7708">
        <w:rPr>
          <w:rFonts w:ascii="Book Antiqua" w:hAnsi="Book Antiqua" w:cs="Times New Roman"/>
          <w:i/>
          <w:iCs/>
          <w:sz w:val="28"/>
          <w:szCs w:val="28"/>
        </w:rPr>
        <w:t>Stone Choir</w:t>
      </w:r>
      <w:r w:rsidRPr="008F7708">
        <w:rPr>
          <w:rFonts w:ascii="Book Antiqua" w:hAnsi="Book Antiqua" w:cs="Times New Roman"/>
          <w:sz w:val="28"/>
          <w:szCs w:val="28"/>
        </w:rPr>
        <w:t xml:space="preserve"> hosts Mahler and </w:t>
      </w:r>
      <w:proofErr w:type="spellStart"/>
      <w:r w:rsidR="00B75613" w:rsidRPr="008F7708">
        <w:rPr>
          <w:rFonts w:ascii="Book Antiqua" w:hAnsi="Book Antiqua" w:cs="Times New Roman"/>
          <w:sz w:val="28"/>
          <w:szCs w:val="28"/>
        </w:rPr>
        <w:t>Dumperth</w:t>
      </w:r>
      <w:proofErr w:type="spellEnd"/>
      <w:r w:rsidRPr="008F7708">
        <w:rPr>
          <w:rFonts w:ascii="Book Antiqua" w:hAnsi="Book Antiqua" w:cs="Times New Roman"/>
          <w:sz w:val="28"/>
          <w:szCs w:val="28"/>
        </w:rPr>
        <w:t xml:space="preserve"> are active on </w:t>
      </w:r>
      <w:r w:rsidR="00364FA2" w:rsidRPr="008F7708">
        <w:rPr>
          <w:rFonts w:ascii="Book Antiqua" w:hAnsi="Book Antiqua" w:cs="Times New Roman"/>
          <w:sz w:val="28"/>
          <w:szCs w:val="28"/>
        </w:rPr>
        <w:t>X</w:t>
      </w:r>
      <w:r w:rsidR="00F314B6" w:rsidRPr="008F7708">
        <w:rPr>
          <w:rFonts w:ascii="Book Antiqua" w:hAnsi="Book Antiqua" w:cs="Times New Roman"/>
          <w:sz w:val="28"/>
          <w:szCs w:val="28"/>
        </w:rPr>
        <w:t xml:space="preserve"> and other social media</w:t>
      </w:r>
      <w:r w:rsidRPr="008F7708">
        <w:rPr>
          <w:rFonts w:ascii="Book Antiqua" w:hAnsi="Book Antiqua" w:cs="Times New Roman"/>
          <w:sz w:val="28"/>
          <w:szCs w:val="28"/>
        </w:rPr>
        <w:t xml:space="preserve">, and Stone Choir listeners are likely to be influenced not only by what Mahler and </w:t>
      </w:r>
      <w:proofErr w:type="spellStart"/>
      <w:r w:rsidR="00B75613" w:rsidRPr="008F7708">
        <w:rPr>
          <w:rFonts w:ascii="Book Antiqua" w:hAnsi="Book Antiqua" w:cs="Times New Roman"/>
          <w:sz w:val="28"/>
          <w:szCs w:val="28"/>
        </w:rPr>
        <w:t>Dumperth</w:t>
      </w:r>
      <w:proofErr w:type="spellEnd"/>
      <w:r w:rsidRPr="008F7708">
        <w:rPr>
          <w:rFonts w:ascii="Book Antiqua" w:hAnsi="Book Antiqua" w:cs="Times New Roman"/>
          <w:sz w:val="28"/>
          <w:szCs w:val="28"/>
        </w:rPr>
        <w:t xml:space="preserve"> teach on the Stone Choir podcast, but also by what they post </w:t>
      </w:r>
      <w:r w:rsidR="00F314B6" w:rsidRPr="008F7708">
        <w:rPr>
          <w:rFonts w:ascii="Book Antiqua" w:hAnsi="Book Antiqua" w:cs="Times New Roman"/>
          <w:sz w:val="28"/>
          <w:szCs w:val="28"/>
        </w:rPr>
        <w:t>elsewhere</w:t>
      </w:r>
      <w:r w:rsidRPr="008F7708">
        <w:rPr>
          <w:rFonts w:ascii="Book Antiqua" w:hAnsi="Book Antiqua" w:cs="Times New Roman"/>
          <w:sz w:val="28"/>
          <w:szCs w:val="28"/>
        </w:rPr>
        <w:t>; and</w:t>
      </w:r>
    </w:p>
    <w:p w14:paraId="0038A149" w14:textId="30A078DD" w:rsidR="00AC14EF" w:rsidRPr="008F7708" w:rsidRDefault="00AC14EF" w:rsidP="00F00FB0">
      <w:pPr>
        <w:spacing w:after="120"/>
        <w:ind w:firstLine="720"/>
        <w:rPr>
          <w:rFonts w:ascii="Book Antiqua" w:hAnsi="Book Antiqua" w:cs="Times New Roman"/>
          <w:sz w:val="28"/>
          <w:szCs w:val="28"/>
        </w:rPr>
      </w:pPr>
      <w:r w:rsidRPr="008F7708">
        <w:rPr>
          <w:rFonts w:ascii="Book Antiqua" w:hAnsi="Book Antiqua" w:cs="Times New Roman"/>
          <w:smallCaps/>
          <w:sz w:val="28"/>
          <w:szCs w:val="28"/>
        </w:rPr>
        <w:t>Whereas</w:t>
      </w:r>
      <w:r w:rsidRPr="008F7708">
        <w:rPr>
          <w:rFonts w:ascii="Book Antiqua" w:hAnsi="Book Antiqua" w:cs="Times New Roman"/>
          <w:sz w:val="28"/>
          <w:szCs w:val="28"/>
        </w:rPr>
        <w:t xml:space="preserve">, Mahler and </w:t>
      </w:r>
      <w:proofErr w:type="spellStart"/>
      <w:r w:rsidR="00B75613" w:rsidRPr="008F7708">
        <w:rPr>
          <w:rFonts w:ascii="Book Antiqua" w:hAnsi="Book Antiqua" w:cs="Times New Roman"/>
          <w:sz w:val="28"/>
          <w:szCs w:val="28"/>
        </w:rPr>
        <w:t>Dumperth</w:t>
      </w:r>
      <w:proofErr w:type="spellEnd"/>
      <w:r w:rsidR="00B75613" w:rsidRPr="008F7708">
        <w:rPr>
          <w:rFonts w:ascii="Book Antiqua" w:hAnsi="Book Antiqua" w:cs="Times New Roman"/>
          <w:sz w:val="28"/>
          <w:szCs w:val="28"/>
        </w:rPr>
        <w:t>,</w:t>
      </w:r>
      <w:r w:rsidRPr="008F7708">
        <w:rPr>
          <w:rFonts w:ascii="Book Antiqua" w:hAnsi="Book Antiqua" w:cs="Times New Roman"/>
          <w:sz w:val="28"/>
          <w:szCs w:val="28"/>
        </w:rPr>
        <w:t xml:space="preserve"> among other outrageously offensive behaviors, openly praise Adolf Hitler, call for the deportation of Jews, Muslims, and blacks from the United States, and condemn as sin the practice of interracial marriage and adoption, causing great offense to Christian consciences; and</w:t>
      </w:r>
    </w:p>
    <w:p w14:paraId="1850FE47" w14:textId="62064A01" w:rsidR="00AC14EF" w:rsidRPr="008F7708" w:rsidRDefault="00AC14EF" w:rsidP="00F00FB0">
      <w:pPr>
        <w:spacing w:after="120"/>
        <w:ind w:firstLine="720"/>
        <w:rPr>
          <w:rFonts w:ascii="Book Antiqua" w:hAnsi="Book Antiqua" w:cs="Times New Roman"/>
          <w:sz w:val="28"/>
          <w:szCs w:val="28"/>
        </w:rPr>
      </w:pPr>
      <w:r w:rsidRPr="008F7708">
        <w:rPr>
          <w:rFonts w:ascii="Book Antiqua" w:hAnsi="Book Antiqua" w:cs="Times New Roman"/>
          <w:smallCaps/>
          <w:sz w:val="28"/>
          <w:szCs w:val="28"/>
        </w:rPr>
        <w:t>Whereas</w:t>
      </w:r>
      <w:r w:rsidRPr="008F7708">
        <w:rPr>
          <w:rFonts w:ascii="Book Antiqua" w:hAnsi="Book Antiqua" w:cs="Times New Roman"/>
          <w:sz w:val="28"/>
          <w:szCs w:val="28"/>
        </w:rPr>
        <w:t xml:space="preserve">, </w:t>
      </w:r>
      <w:proofErr w:type="gramStart"/>
      <w:r w:rsidRPr="008F7708">
        <w:rPr>
          <w:rFonts w:ascii="Book Antiqua" w:hAnsi="Book Antiqua" w:cs="Times New Roman"/>
          <w:sz w:val="28"/>
          <w:szCs w:val="28"/>
        </w:rPr>
        <w:t>Through</w:t>
      </w:r>
      <w:proofErr w:type="gramEnd"/>
      <w:r w:rsidRPr="008F7708">
        <w:rPr>
          <w:rFonts w:ascii="Book Antiqua" w:hAnsi="Book Antiqua" w:cs="Times New Roman"/>
          <w:sz w:val="28"/>
          <w:szCs w:val="28"/>
        </w:rPr>
        <w:t xml:space="preserve"> their activity on the </w:t>
      </w:r>
      <w:r w:rsidRPr="008F7708">
        <w:rPr>
          <w:rFonts w:ascii="Book Antiqua" w:hAnsi="Book Antiqua" w:cs="Times New Roman"/>
          <w:i/>
          <w:iCs/>
          <w:sz w:val="28"/>
          <w:szCs w:val="28"/>
        </w:rPr>
        <w:t>Stone Choir</w:t>
      </w:r>
      <w:r w:rsidRPr="008F7708">
        <w:rPr>
          <w:rFonts w:ascii="Book Antiqua" w:hAnsi="Book Antiqua" w:cs="Times New Roman"/>
          <w:sz w:val="28"/>
          <w:szCs w:val="28"/>
        </w:rPr>
        <w:t xml:space="preserve"> podcast and on </w:t>
      </w:r>
      <w:r w:rsidR="00364FA2" w:rsidRPr="008F7708">
        <w:rPr>
          <w:rFonts w:ascii="Book Antiqua" w:hAnsi="Book Antiqua" w:cs="Times New Roman"/>
          <w:sz w:val="28"/>
          <w:szCs w:val="28"/>
        </w:rPr>
        <w:t>X</w:t>
      </w:r>
      <w:r w:rsidRPr="008F7708">
        <w:rPr>
          <w:rFonts w:ascii="Book Antiqua" w:hAnsi="Book Antiqua" w:cs="Times New Roman"/>
          <w:sz w:val="28"/>
          <w:szCs w:val="28"/>
        </w:rPr>
        <w:t xml:space="preserve">, Mahler and </w:t>
      </w:r>
      <w:proofErr w:type="spellStart"/>
      <w:r w:rsidR="00B75613" w:rsidRPr="008F7708">
        <w:rPr>
          <w:rFonts w:ascii="Book Antiqua" w:hAnsi="Book Antiqua" w:cs="Times New Roman"/>
          <w:sz w:val="28"/>
          <w:szCs w:val="28"/>
        </w:rPr>
        <w:t>Dumperth</w:t>
      </w:r>
      <w:proofErr w:type="spellEnd"/>
      <w:r w:rsidRPr="008F7708">
        <w:rPr>
          <w:rFonts w:ascii="Book Antiqua" w:hAnsi="Book Antiqua" w:cs="Times New Roman"/>
          <w:sz w:val="28"/>
          <w:szCs w:val="28"/>
        </w:rPr>
        <w:t xml:space="preserve"> have sought to associate confessional Lutheranism with devotion to Adolf Hitler, opposition to the Jewish race, and a desire for segregation of blacks from white society; and</w:t>
      </w:r>
    </w:p>
    <w:p w14:paraId="65DF8621" w14:textId="32A9C529" w:rsidR="00AC14EF" w:rsidRPr="008F7708" w:rsidRDefault="00AC14EF" w:rsidP="00F00FB0">
      <w:pPr>
        <w:spacing w:after="120"/>
        <w:ind w:firstLine="720"/>
        <w:rPr>
          <w:rFonts w:ascii="Book Antiqua" w:hAnsi="Book Antiqua" w:cs="Times New Roman"/>
          <w:sz w:val="28"/>
          <w:szCs w:val="28"/>
        </w:rPr>
      </w:pPr>
      <w:r w:rsidRPr="008F7708">
        <w:rPr>
          <w:rFonts w:ascii="Book Antiqua" w:hAnsi="Book Antiqua" w:cs="Times New Roman"/>
          <w:smallCaps/>
          <w:sz w:val="28"/>
          <w:szCs w:val="28"/>
        </w:rPr>
        <w:t>Whereas</w:t>
      </w:r>
      <w:r w:rsidRPr="008F7708">
        <w:rPr>
          <w:rFonts w:ascii="Book Antiqua" w:hAnsi="Book Antiqua" w:cs="Times New Roman"/>
          <w:sz w:val="28"/>
          <w:szCs w:val="28"/>
        </w:rPr>
        <w:t xml:space="preserve">, Mahler and </w:t>
      </w:r>
      <w:proofErr w:type="spellStart"/>
      <w:r w:rsidR="00B75613" w:rsidRPr="008F7708">
        <w:rPr>
          <w:rFonts w:ascii="Book Antiqua" w:hAnsi="Book Antiqua" w:cs="Times New Roman"/>
          <w:sz w:val="28"/>
          <w:szCs w:val="28"/>
        </w:rPr>
        <w:t>Dumperth</w:t>
      </w:r>
      <w:proofErr w:type="spellEnd"/>
      <w:r w:rsidRPr="008F7708">
        <w:rPr>
          <w:rFonts w:ascii="Book Antiqua" w:hAnsi="Book Antiqua" w:cs="Times New Roman"/>
          <w:sz w:val="28"/>
          <w:szCs w:val="28"/>
        </w:rPr>
        <w:t xml:space="preserve"> have publicly denounced all pastors of the LCMS as “either apostate or derelict” and on their podcast and on </w:t>
      </w:r>
      <w:r w:rsidR="00364FA2" w:rsidRPr="008F7708">
        <w:rPr>
          <w:rFonts w:ascii="Book Antiqua" w:hAnsi="Book Antiqua" w:cs="Times New Roman"/>
          <w:sz w:val="28"/>
          <w:szCs w:val="28"/>
        </w:rPr>
        <w:t>X</w:t>
      </w:r>
      <w:r w:rsidRPr="008F7708">
        <w:rPr>
          <w:rFonts w:ascii="Book Antiqua" w:hAnsi="Book Antiqua" w:cs="Times New Roman"/>
          <w:sz w:val="28"/>
          <w:szCs w:val="28"/>
        </w:rPr>
        <w:t xml:space="preserve"> have attempted to turn the listeners against the</w:t>
      </w:r>
      <w:r w:rsidR="00364FA2" w:rsidRPr="008F7708">
        <w:rPr>
          <w:rFonts w:ascii="Book Antiqua" w:hAnsi="Book Antiqua" w:cs="Times New Roman"/>
          <w:sz w:val="28"/>
          <w:szCs w:val="28"/>
        </w:rPr>
        <w:t xml:space="preserve"> listeners’</w:t>
      </w:r>
      <w:r w:rsidRPr="008F7708">
        <w:rPr>
          <w:rFonts w:ascii="Book Antiqua" w:hAnsi="Book Antiqua" w:cs="Times New Roman"/>
          <w:sz w:val="28"/>
          <w:szCs w:val="28"/>
        </w:rPr>
        <w:t xml:space="preserve"> pastors; and</w:t>
      </w:r>
    </w:p>
    <w:p w14:paraId="14ABC3BB" w14:textId="17A8DED6" w:rsidR="00AC14EF" w:rsidRPr="008F7708" w:rsidRDefault="00AC14EF" w:rsidP="00F00FB0">
      <w:pPr>
        <w:spacing w:after="120"/>
        <w:ind w:firstLine="720"/>
        <w:rPr>
          <w:rFonts w:ascii="Book Antiqua" w:hAnsi="Book Antiqua" w:cs="Times New Roman"/>
          <w:sz w:val="28"/>
          <w:szCs w:val="28"/>
        </w:rPr>
      </w:pPr>
      <w:r w:rsidRPr="008F7708">
        <w:rPr>
          <w:rFonts w:ascii="Book Antiqua" w:hAnsi="Book Antiqua" w:cs="Times New Roman"/>
          <w:smallCaps/>
          <w:sz w:val="28"/>
          <w:szCs w:val="28"/>
        </w:rPr>
        <w:t>Whereas</w:t>
      </w:r>
      <w:r w:rsidRPr="008F7708">
        <w:rPr>
          <w:rFonts w:ascii="Book Antiqua" w:hAnsi="Book Antiqua" w:cs="Times New Roman"/>
          <w:sz w:val="28"/>
          <w:szCs w:val="28"/>
        </w:rPr>
        <w:t xml:space="preserve">, Mahler and </w:t>
      </w:r>
      <w:proofErr w:type="spellStart"/>
      <w:r w:rsidR="00B75613" w:rsidRPr="008F7708">
        <w:rPr>
          <w:rFonts w:ascii="Book Antiqua" w:hAnsi="Book Antiqua" w:cs="Times New Roman"/>
          <w:sz w:val="28"/>
          <w:szCs w:val="28"/>
        </w:rPr>
        <w:t>Dumperth</w:t>
      </w:r>
      <w:proofErr w:type="spellEnd"/>
      <w:r w:rsidRPr="008F7708">
        <w:rPr>
          <w:rFonts w:ascii="Book Antiqua" w:hAnsi="Book Antiqua" w:cs="Times New Roman"/>
          <w:sz w:val="28"/>
          <w:szCs w:val="28"/>
        </w:rPr>
        <w:t xml:space="preserve"> are not currently active members of any LCMS congregation and are therefore beyond the reach of church discipline; </w:t>
      </w:r>
      <w:proofErr w:type="gramStart"/>
      <w:r w:rsidRPr="008F7708">
        <w:rPr>
          <w:rFonts w:ascii="Book Antiqua" w:hAnsi="Book Antiqua" w:cs="Times New Roman"/>
          <w:sz w:val="28"/>
          <w:szCs w:val="28"/>
        </w:rPr>
        <w:t>therefore</w:t>
      </w:r>
      <w:proofErr w:type="gramEnd"/>
      <w:r w:rsidRPr="008F7708">
        <w:rPr>
          <w:rFonts w:ascii="Book Antiqua" w:hAnsi="Book Antiqua" w:cs="Times New Roman"/>
          <w:sz w:val="28"/>
          <w:szCs w:val="28"/>
        </w:rPr>
        <w:t xml:space="preserve"> be it</w:t>
      </w:r>
    </w:p>
    <w:p w14:paraId="010C1DAE" w14:textId="4DFF810A" w:rsidR="00AC14EF" w:rsidRPr="008F7708" w:rsidRDefault="00AC14EF" w:rsidP="00F00FB0">
      <w:pPr>
        <w:spacing w:after="120"/>
        <w:ind w:firstLine="720"/>
        <w:rPr>
          <w:rFonts w:ascii="Book Antiqua" w:hAnsi="Book Antiqua" w:cs="Times New Roman"/>
          <w:sz w:val="28"/>
          <w:szCs w:val="28"/>
        </w:rPr>
      </w:pPr>
      <w:r w:rsidRPr="008F7708">
        <w:rPr>
          <w:rFonts w:ascii="Book Antiqua" w:hAnsi="Book Antiqua" w:cs="Times New Roman"/>
          <w:i/>
          <w:iCs/>
          <w:sz w:val="28"/>
          <w:szCs w:val="28"/>
        </w:rPr>
        <w:lastRenderedPageBreak/>
        <w:t>Resolved</w:t>
      </w:r>
      <w:r w:rsidRPr="008F7708">
        <w:rPr>
          <w:rFonts w:ascii="Book Antiqua" w:hAnsi="Book Antiqua" w:cs="Times New Roman"/>
          <w:sz w:val="28"/>
          <w:szCs w:val="28"/>
        </w:rPr>
        <w:t xml:space="preserve">, That </w:t>
      </w:r>
      <w:r w:rsidR="00B75613" w:rsidRPr="008F7708">
        <w:rPr>
          <w:rFonts w:ascii="Book Antiqua" w:hAnsi="Book Antiqua" w:cs="Times New Roman"/>
          <w:sz w:val="28"/>
          <w:szCs w:val="28"/>
        </w:rPr>
        <w:t xml:space="preserve">the </w:t>
      </w:r>
      <w:r w:rsidR="00593118" w:rsidRPr="008F7708">
        <w:rPr>
          <w:rFonts w:ascii="Book Antiqua" w:hAnsi="Book Antiqua" w:cs="Times New Roman"/>
          <w:sz w:val="28"/>
          <w:szCs w:val="28"/>
        </w:rPr>
        <w:t xml:space="preserve">Montana </w:t>
      </w:r>
      <w:r w:rsidR="00B75613" w:rsidRPr="008F7708">
        <w:rPr>
          <w:rFonts w:ascii="Book Antiqua" w:hAnsi="Book Antiqua" w:cs="Times New Roman"/>
          <w:sz w:val="28"/>
          <w:szCs w:val="28"/>
        </w:rPr>
        <w:t>District in Convention</w:t>
      </w:r>
      <w:r w:rsidRPr="008F7708">
        <w:rPr>
          <w:rFonts w:ascii="Book Antiqua" w:hAnsi="Book Antiqua" w:cs="Times New Roman"/>
          <w:sz w:val="28"/>
          <w:szCs w:val="28"/>
        </w:rPr>
        <w:t xml:space="preserve"> publicly condemn </w:t>
      </w:r>
      <w:r w:rsidR="001D22D2" w:rsidRPr="008F7708">
        <w:rPr>
          <w:rFonts w:ascii="Book Antiqua" w:hAnsi="Book Antiqua" w:cs="Times New Roman"/>
          <w:sz w:val="28"/>
          <w:szCs w:val="28"/>
        </w:rPr>
        <w:t xml:space="preserve">the teachings listed herein of </w:t>
      </w:r>
      <w:r w:rsidRPr="008F7708">
        <w:rPr>
          <w:rFonts w:ascii="Book Antiqua" w:hAnsi="Book Antiqua" w:cs="Times New Roman"/>
          <w:sz w:val="28"/>
          <w:szCs w:val="28"/>
        </w:rPr>
        <w:t xml:space="preserve">the </w:t>
      </w:r>
      <w:r w:rsidRPr="008F7708">
        <w:rPr>
          <w:rFonts w:ascii="Book Antiqua" w:hAnsi="Book Antiqua" w:cs="Times New Roman"/>
          <w:i/>
          <w:iCs/>
          <w:sz w:val="28"/>
          <w:szCs w:val="28"/>
        </w:rPr>
        <w:t xml:space="preserve">Stone Choir </w:t>
      </w:r>
      <w:r w:rsidRPr="008F7708">
        <w:rPr>
          <w:rFonts w:ascii="Book Antiqua" w:hAnsi="Book Antiqua" w:cs="Times New Roman"/>
          <w:sz w:val="28"/>
          <w:szCs w:val="28"/>
        </w:rPr>
        <w:t xml:space="preserve">podcast and its hosts, Corey J. Mahler and </w:t>
      </w:r>
      <w:r w:rsidR="00A87826" w:rsidRPr="008F7708">
        <w:rPr>
          <w:rFonts w:ascii="Book Antiqua" w:hAnsi="Book Antiqua" w:cs="Times New Roman"/>
          <w:sz w:val="28"/>
          <w:szCs w:val="28"/>
        </w:rPr>
        <w:t xml:space="preserve">Ryan </w:t>
      </w:r>
      <w:proofErr w:type="spellStart"/>
      <w:r w:rsidR="00A87826" w:rsidRPr="008F7708">
        <w:rPr>
          <w:rFonts w:ascii="Book Antiqua" w:hAnsi="Book Antiqua" w:cs="Times New Roman"/>
          <w:sz w:val="28"/>
          <w:szCs w:val="28"/>
        </w:rPr>
        <w:t>Dumperth</w:t>
      </w:r>
      <w:proofErr w:type="spellEnd"/>
      <w:r w:rsidRPr="008F7708">
        <w:rPr>
          <w:rFonts w:ascii="Book Antiqua" w:hAnsi="Book Antiqua" w:cs="Times New Roman"/>
          <w:sz w:val="28"/>
          <w:szCs w:val="28"/>
        </w:rPr>
        <w:t xml:space="preserve">, for the offense they cause by their public devotion to Adolf Hitler, their stirring up of antipathy toward our Jewish and black </w:t>
      </w:r>
      <w:r w:rsidR="00593118" w:rsidRPr="008F7708">
        <w:rPr>
          <w:rFonts w:ascii="Book Antiqua" w:hAnsi="Book Antiqua" w:cs="Times New Roman"/>
          <w:sz w:val="28"/>
          <w:szCs w:val="28"/>
        </w:rPr>
        <w:t xml:space="preserve">members and </w:t>
      </w:r>
      <w:r w:rsidRPr="008F7708">
        <w:rPr>
          <w:rFonts w:ascii="Book Antiqua" w:hAnsi="Book Antiqua" w:cs="Times New Roman"/>
          <w:sz w:val="28"/>
          <w:szCs w:val="28"/>
        </w:rPr>
        <w:t>neighbors, their denunciation as sin of that which God has not called sin, and their open hostility toward the pastors and leadership of the LCMS; and be it further</w:t>
      </w:r>
    </w:p>
    <w:p w14:paraId="04AB922C" w14:textId="02D039C2" w:rsidR="00AC14EF" w:rsidRPr="008F7708" w:rsidRDefault="00AC14EF" w:rsidP="00F00FB0">
      <w:pPr>
        <w:spacing w:after="120"/>
        <w:ind w:firstLine="720"/>
        <w:rPr>
          <w:rFonts w:ascii="Book Antiqua" w:hAnsi="Book Antiqua" w:cs="Times New Roman"/>
          <w:sz w:val="28"/>
          <w:szCs w:val="28"/>
        </w:rPr>
      </w:pPr>
      <w:r w:rsidRPr="008F7708">
        <w:rPr>
          <w:rFonts w:ascii="Book Antiqua" w:hAnsi="Book Antiqua" w:cs="Times New Roman"/>
          <w:i/>
          <w:iCs/>
          <w:sz w:val="28"/>
          <w:szCs w:val="28"/>
        </w:rPr>
        <w:t>Resolved</w:t>
      </w:r>
      <w:r w:rsidRPr="008F7708">
        <w:rPr>
          <w:rFonts w:ascii="Book Antiqua" w:hAnsi="Book Antiqua" w:cs="Times New Roman"/>
          <w:sz w:val="28"/>
          <w:szCs w:val="28"/>
        </w:rPr>
        <w:t xml:space="preserve">, </w:t>
      </w:r>
      <w:r w:rsidR="00B75613" w:rsidRPr="008F7708">
        <w:rPr>
          <w:rFonts w:ascii="Book Antiqua" w:hAnsi="Book Antiqua" w:cs="Times New Roman"/>
          <w:sz w:val="28"/>
          <w:szCs w:val="28"/>
        </w:rPr>
        <w:t>That the Montana District in Convention warn</w:t>
      </w:r>
      <w:r w:rsidRPr="008F7708">
        <w:rPr>
          <w:rFonts w:ascii="Book Antiqua" w:hAnsi="Book Antiqua" w:cs="Times New Roman"/>
          <w:sz w:val="28"/>
          <w:szCs w:val="28"/>
        </w:rPr>
        <w:t xml:space="preserve"> the laity of the </w:t>
      </w:r>
      <w:r w:rsidR="00B75613" w:rsidRPr="008F7708">
        <w:rPr>
          <w:rFonts w:ascii="Book Antiqua" w:hAnsi="Book Antiqua" w:cs="Times New Roman"/>
          <w:sz w:val="28"/>
          <w:szCs w:val="28"/>
        </w:rPr>
        <w:t>Montana District</w:t>
      </w:r>
      <w:r w:rsidRPr="008F7708">
        <w:rPr>
          <w:rFonts w:ascii="Book Antiqua" w:hAnsi="Book Antiqua" w:cs="Times New Roman"/>
          <w:sz w:val="28"/>
          <w:szCs w:val="28"/>
        </w:rPr>
        <w:t xml:space="preserve"> against the </w:t>
      </w:r>
      <w:r w:rsidRPr="008F7708">
        <w:rPr>
          <w:rFonts w:ascii="Book Antiqua" w:hAnsi="Book Antiqua" w:cs="Times New Roman"/>
          <w:i/>
          <w:iCs/>
          <w:sz w:val="28"/>
          <w:szCs w:val="28"/>
        </w:rPr>
        <w:t xml:space="preserve">Stone Choir </w:t>
      </w:r>
      <w:r w:rsidRPr="008F7708">
        <w:rPr>
          <w:rFonts w:ascii="Book Antiqua" w:hAnsi="Book Antiqua" w:cs="Times New Roman"/>
          <w:sz w:val="28"/>
          <w:szCs w:val="28"/>
        </w:rPr>
        <w:t xml:space="preserve">podcast and its hosts, and that the pastors of the </w:t>
      </w:r>
      <w:r w:rsidR="00B75613" w:rsidRPr="008F7708">
        <w:rPr>
          <w:rFonts w:ascii="Book Antiqua" w:hAnsi="Book Antiqua" w:cs="Times New Roman"/>
          <w:sz w:val="28"/>
          <w:szCs w:val="28"/>
        </w:rPr>
        <w:t>Montana District</w:t>
      </w:r>
      <w:r w:rsidRPr="008F7708">
        <w:rPr>
          <w:rFonts w:ascii="Book Antiqua" w:hAnsi="Book Antiqua" w:cs="Times New Roman"/>
          <w:sz w:val="28"/>
          <w:szCs w:val="28"/>
        </w:rPr>
        <w:t xml:space="preserve"> be encouraged to admonish members of their congregations whose approval of </w:t>
      </w:r>
      <w:r w:rsidRPr="008F7708">
        <w:rPr>
          <w:rFonts w:ascii="Book Antiqua" w:hAnsi="Book Antiqua" w:cs="Times New Roman"/>
          <w:i/>
          <w:iCs/>
          <w:sz w:val="28"/>
          <w:szCs w:val="28"/>
        </w:rPr>
        <w:t>Stone Choir</w:t>
      </w:r>
      <w:r w:rsidRPr="008F7708">
        <w:rPr>
          <w:rFonts w:ascii="Book Antiqua" w:hAnsi="Book Antiqua" w:cs="Times New Roman"/>
          <w:sz w:val="28"/>
          <w:szCs w:val="28"/>
        </w:rPr>
        <w:t xml:space="preserve"> and its hosts has become known; and be it further</w:t>
      </w:r>
    </w:p>
    <w:p w14:paraId="48569E48" w14:textId="68BF1DFA" w:rsidR="00AC14EF" w:rsidRPr="008F7708" w:rsidRDefault="00AC14EF" w:rsidP="00F00FB0">
      <w:pPr>
        <w:spacing w:after="120"/>
        <w:ind w:firstLine="720"/>
        <w:rPr>
          <w:rFonts w:ascii="Book Antiqua" w:hAnsi="Book Antiqua" w:cs="Times New Roman"/>
          <w:sz w:val="28"/>
          <w:szCs w:val="28"/>
        </w:rPr>
      </w:pPr>
      <w:r w:rsidRPr="008F7708">
        <w:rPr>
          <w:rFonts w:ascii="Book Antiqua" w:hAnsi="Book Antiqua" w:cs="Times New Roman"/>
          <w:i/>
          <w:iCs/>
          <w:sz w:val="28"/>
          <w:szCs w:val="28"/>
        </w:rPr>
        <w:t>Resolved</w:t>
      </w:r>
      <w:r w:rsidRPr="008F7708">
        <w:rPr>
          <w:rFonts w:ascii="Book Antiqua" w:hAnsi="Book Antiqua" w:cs="Times New Roman"/>
          <w:sz w:val="28"/>
          <w:szCs w:val="28"/>
        </w:rPr>
        <w:t xml:space="preserve">, </w:t>
      </w:r>
      <w:r w:rsidR="00B75613" w:rsidRPr="008F7708">
        <w:rPr>
          <w:rFonts w:ascii="Book Antiqua" w:hAnsi="Book Antiqua" w:cs="Times New Roman"/>
          <w:sz w:val="28"/>
          <w:szCs w:val="28"/>
        </w:rPr>
        <w:t xml:space="preserve">That the Montana District in Convention encourage the Montana District President </w:t>
      </w:r>
      <w:r w:rsidR="0040419A" w:rsidRPr="008F7708">
        <w:rPr>
          <w:rFonts w:ascii="Book Antiqua" w:hAnsi="Book Antiqua" w:cs="Times New Roman"/>
          <w:sz w:val="28"/>
          <w:szCs w:val="28"/>
        </w:rPr>
        <w:t xml:space="preserve">to </w:t>
      </w:r>
      <w:r w:rsidR="00B75613" w:rsidRPr="008F7708">
        <w:rPr>
          <w:rFonts w:ascii="Book Antiqua" w:hAnsi="Book Antiqua" w:cs="Times New Roman"/>
          <w:sz w:val="28"/>
          <w:szCs w:val="28"/>
        </w:rPr>
        <w:t xml:space="preserve">bring under discipline pastors of the Montana District who </w:t>
      </w:r>
      <w:r w:rsidR="006C5734" w:rsidRPr="008F7708">
        <w:rPr>
          <w:rFonts w:ascii="Book Antiqua" w:hAnsi="Book Antiqua" w:cs="Times New Roman"/>
          <w:sz w:val="28"/>
          <w:szCs w:val="28"/>
        </w:rPr>
        <w:t>may be</w:t>
      </w:r>
      <w:r w:rsidR="00EF3515" w:rsidRPr="008F7708">
        <w:rPr>
          <w:rFonts w:ascii="Book Antiqua" w:hAnsi="Book Antiqua" w:cs="Times New Roman"/>
          <w:color w:val="FF0000"/>
          <w:sz w:val="28"/>
          <w:szCs w:val="28"/>
        </w:rPr>
        <w:t xml:space="preserve"> </w:t>
      </w:r>
      <w:r w:rsidR="00B75613" w:rsidRPr="008F7708">
        <w:rPr>
          <w:rFonts w:ascii="Book Antiqua" w:hAnsi="Book Antiqua" w:cs="Times New Roman"/>
          <w:sz w:val="28"/>
          <w:szCs w:val="28"/>
        </w:rPr>
        <w:t xml:space="preserve">found to be promoting the </w:t>
      </w:r>
      <w:r w:rsidR="00B75613" w:rsidRPr="008F7708">
        <w:rPr>
          <w:rFonts w:ascii="Book Antiqua" w:hAnsi="Book Antiqua" w:cs="Times New Roman"/>
          <w:i/>
          <w:iCs/>
          <w:sz w:val="28"/>
          <w:szCs w:val="28"/>
        </w:rPr>
        <w:t>Stone Choir</w:t>
      </w:r>
      <w:r w:rsidR="00B75613" w:rsidRPr="008F7708">
        <w:rPr>
          <w:rFonts w:ascii="Book Antiqua" w:hAnsi="Book Antiqua" w:cs="Times New Roman"/>
          <w:sz w:val="28"/>
          <w:szCs w:val="28"/>
        </w:rPr>
        <w:t xml:space="preserve"> podcast or its hosts for the offense they cause</w:t>
      </w:r>
      <w:r w:rsidR="0040419A" w:rsidRPr="008F7708">
        <w:rPr>
          <w:rFonts w:ascii="Book Antiqua" w:hAnsi="Book Antiqua" w:cs="Times New Roman"/>
          <w:sz w:val="28"/>
          <w:szCs w:val="28"/>
        </w:rPr>
        <w:t xml:space="preserve"> thereby</w:t>
      </w:r>
      <w:r w:rsidRPr="008F7708">
        <w:rPr>
          <w:rFonts w:ascii="Book Antiqua" w:hAnsi="Book Antiqua" w:cs="Times New Roman"/>
          <w:sz w:val="28"/>
          <w:szCs w:val="28"/>
        </w:rPr>
        <w:t>; and be it further</w:t>
      </w:r>
    </w:p>
    <w:p w14:paraId="3A7BAE56" w14:textId="6CE4B274" w:rsidR="00AC14EF" w:rsidRPr="008F7708" w:rsidRDefault="00AC14EF" w:rsidP="00F00FB0">
      <w:pPr>
        <w:spacing w:after="120"/>
        <w:ind w:firstLine="720"/>
        <w:rPr>
          <w:rFonts w:ascii="Book Antiqua" w:hAnsi="Book Antiqua" w:cs="Times New Roman"/>
          <w:sz w:val="28"/>
          <w:szCs w:val="28"/>
        </w:rPr>
      </w:pPr>
      <w:r w:rsidRPr="008F7708">
        <w:rPr>
          <w:rFonts w:ascii="Book Antiqua" w:hAnsi="Book Antiqua" w:cs="Times New Roman"/>
          <w:i/>
          <w:iCs/>
          <w:sz w:val="28"/>
          <w:szCs w:val="28"/>
        </w:rPr>
        <w:t>Resolved</w:t>
      </w:r>
      <w:r w:rsidRPr="008F7708">
        <w:rPr>
          <w:rFonts w:ascii="Book Antiqua" w:hAnsi="Book Antiqua" w:cs="Times New Roman"/>
          <w:sz w:val="28"/>
          <w:szCs w:val="28"/>
        </w:rPr>
        <w:t xml:space="preserve">, That </w:t>
      </w:r>
      <w:r w:rsidR="003334D9" w:rsidRPr="008F7708">
        <w:rPr>
          <w:rFonts w:ascii="Book Antiqua" w:hAnsi="Book Antiqua" w:cs="Times New Roman"/>
          <w:sz w:val="28"/>
          <w:szCs w:val="28"/>
        </w:rPr>
        <w:t xml:space="preserve">the </w:t>
      </w:r>
      <w:r w:rsidR="00BE0ABD" w:rsidRPr="008F7708">
        <w:rPr>
          <w:rFonts w:ascii="Book Antiqua" w:hAnsi="Book Antiqua" w:cs="Times New Roman"/>
          <w:sz w:val="28"/>
          <w:szCs w:val="28"/>
        </w:rPr>
        <w:t>Commission on Theology and Church Relations (</w:t>
      </w:r>
      <w:r w:rsidR="003334D9" w:rsidRPr="008F7708">
        <w:rPr>
          <w:rFonts w:ascii="Book Antiqua" w:hAnsi="Book Antiqua" w:cs="Times New Roman"/>
          <w:sz w:val="28"/>
          <w:szCs w:val="28"/>
        </w:rPr>
        <w:t>CTCR</w:t>
      </w:r>
      <w:r w:rsidR="00BE0ABD" w:rsidRPr="008F7708">
        <w:rPr>
          <w:rFonts w:ascii="Book Antiqua" w:hAnsi="Book Antiqua" w:cs="Times New Roman"/>
          <w:sz w:val="28"/>
          <w:szCs w:val="28"/>
        </w:rPr>
        <w:t>)</w:t>
      </w:r>
      <w:r w:rsidR="003334D9" w:rsidRPr="008F7708">
        <w:rPr>
          <w:rFonts w:ascii="Book Antiqua" w:hAnsi="Book Antiqua" w:cs="Times New Roman"/>
          <w:sz w:val="28"/>
          <w:szCs w:val="28"/>
        </w:rPr>
        <w:t xml:space="preserve"> and seminary faculties</w:t>
      </w:r>
      <w:r w:rsidRPr="008F7708">
        <w:rPr>
          <w:rFonts w:ascii="Book Antiqua" w:hAnsi="Book Antiqua" w:cs="Times New Roman"/>
          <w:sz w:val="28"/>
          <w:szCs w:val="28"/>
        </w:rPr>
        <w:t xml:space="preserve"> of the LCMS be encouraged to examine the teachings of </w:t>
      </w:r>
      <w:r w:rsidRPr="008F7708">
        <w:rPr>
          <w:rFonts w:ascii="Book Antiqua" w:hAnsi="Book Antiqua" w:cs="Times New Roman"/>
          <w:i/>
          <w:iCs/>
          <w:sz w:val="28"/>
          <w:szCs w:val="28"/>
        </w:rPr>
        <w:t>Stone Choir</w:t>
      </w:r>
      <w:r w:rsidRPr="008F7708">
        <w:rPr>
          <w:rFonts w:ascii="Book Antiqua" w:hAnsi="Book Antiqua" w:cs="Times New Roman"/>
          <w:sz w:val="28"/>
          <w:szCs w:val="28"/>
        </w:rPr>
        <w:t xml:space="preserve"> according to the norm of the Holy Scriptures and the Lutheran Confessions, demonstrating from clear and firm testimonies of the same how </w:t>
      </w:r>
      <w:r w:rsidRPr="008F7708">
        <w:rPr>
          <w:rFonts w:ascii="Book Antiqua" w:hAnsi="Book Antiqua" w:cs="Times New Roman"/>
          <w:i/>
          <w:iCs/>
          <w:sz w:val="28"/>
          <w:szCs w:val="28"/>
        </w:rPr>
        <w:t>Stone Choir</w:t>
      </w:r>
      <w:r w:rsidRPr="008F7708">
        <w:rPr>
          <w:rFonts w:ascii="Book Antiqua" w:hAnsi="Book Antiqua" w:cs="Times New Roman"/>
          <w:sz w:val="28"/>
          <w:szCs w:val="28"/>
        </w:rPr>
        <w:t xml:space="preserve"> is in error; and be it finally</w:t>
      </w:r>
    </w:p>
    <w:p w14:paraId="3B552AF9" w14:textId="4F5BE336" w:rsidR="006C5734" w:rsidRPr="008F7708" w:rsidRDefault="00AC14EF" w:rsidP="00F00FB0">
      <w:pPr>
        <w:spacing w:after="120"/>
        <w:ind w:firstLine="720"/>
        <w:rPr>
          <w:rFonts w:ascii="Book Antiqua" w:hAnsi="Book Antiqua" w:cs="Times New Roman"/>
          <w:sz w:val="28"/>
          <w:szCs w:val="28"/>
        </w:rPr>
      </w:pPr>
      <w:r w:rsidRPr="008F7708">
        <w:rPr>
          <w:rFonts w:ascii="Book Antiqua" w:hAnsi="Book Antiqua" w:cs="Times New Roman"/>
          <w:i/>
          <w:iCs/>
          <w:sz w:val="28"/>
          <w:szCs w:val="28"/>
        </w:rPr>
        <w:t>Resolved</w:t>
      </w:r>
      <w:r w:rsidRPr="008F7708">
        <w:rPr>
          <w:rFonts w:ascii="Book Antiqua" w:hAnsi="Book Antiqua" w:cs="Times New Roman"/>
          <w:sz w:val="28"/>
          <w:szCs w:val="28"/>
        </w:rPr>
        <w:t xml:space="preserve">, That the LCMS in convention be memorialized to condemn the </w:t>
      </w:r>
      <w:r w:rsidRPr="008F7708">
        <w:rPr>
          <w:rFonts w:ascii="Book Antiqua" w:hAnsi="Book Antiqua" w:cs="Times New Roman"/>
          <w:i/>
          <w:iCs/>
          <w:sz w:val="28"/>
          <w:szCs w:val="28"/>
        </w:rPr>
        <w:t xml:space="preserve">Stone Choir </w:t>
      </w:r>
      <w:r w:rsidRPr="008F7708">
        <w:rPr>
          <w:rFonts w:ascii="Book Antiqua" w:hAnsi="Book Antiqua" w:cs="Times New Roman"/>
          <w:sz w:val="28"/>
          <w:szCs w:val="28"/>
        </w:rPr>
        <w:t>podcast and its hosts and followers</w:t>
      </w:r>
      <w:r w:rsidR="002234E6" w:rsidRPr="008F7708">
        <w:rPr>
          <w:rFonts w:ascii="Book Antiqua" w:hAnsi="Book Antiqua" w:cs="Times New Roman"/>
          <w:sz w:val="28"/>
          <w:szCs w:val="28"/>
        </w:rPr>
        <w:t xml:space="preserve"> and </w:t>
      </w:r>
      <w:r w:rsidRPr="008F7708">
        <w:rPr>
          <w:rFonts w:ascii="Book Antiqua" w:hAnsi="Book Antiqua" w:cs="Times New Roman"/>
          <w:sz w:val="28"/>
          <w:szCs w:val="28"/>
        </w:rPr>
        <w:t xml:space="preserve">to </w:t>
      </w:r>
      <w:proofErr w:type="gramStart"/>
      <w:r w:rsidRPr="008F7708">
        <w:rPr>
          <w:rFonts w:ascii="Book Antiqua" w:hAnsi="Book Antiqua" w:cs="Times New Roman"/>
          <w:sz w:val="28"/>
          <w:szCs w:val="28"/>
        </w:rPr>
        <w:t>take action</w:t>
      </w:r>
      <w:proofErr w:type="gramEnd"/>
      <w:r w:rsidRPr="008F7708">
        <w:rPr>
          <w:rFonts w:ascii="Book Antiqua" w:hAnsi="Book Antiqua" w:cs="Times New Roman"/>
          <w:sz w:val="28"/>
          <w:szCs w:val="28"/>
        </w:rPr>
        <w:t xml:space="preserve"> against pastors who promote the same</w:t>
      </w:r>
      <w:r w:rsidR="002234E6" w:rsidRPr="008F7708">
        <w:rPr>
          <w:rFonts w:ascii="Book Antiqua" w:hAnsi="Book Antiqua" w:cs="Times New Roman"/>
          <w:sz w:val="28"/>
          <w:szCs w:val="28"/>
        </w:rPr>
        <w:t>.</w:t>
      </w:r>
    </w:p>
    <w:p w14:paraId="0712AB65" w14:textId="6E85995B" w:rsidR="00F314B6" w:rsidRPr="008F7708" w:rsidRDefault="00411B98" w:rsidP="00F314B6">
      <w:pPr>
        <w:spacing w:after="120"/>
        <w:jc w:val="right"/>
        <w:rPr>
          <w:rFonts w:ascii="Book Antiqua" w:hAnsi="Book Antiqua" w:cs="Times New Roman"/>
          <w:sz w:val="28"/>
          <w:szCs w:val="28"/>
        </w:rPr>
      </w:pPr>
      <w:r w:rsidRPr="008F7708">
        <w:rPr>
          <w:rFonts w:ascii="Book Antiqua" w:hAnsi="Book Antiqua" w:cs="Times New Roman"/>
          <w:sz w:val="28"/>
          <w:szCs w:val="28"/>
        </w:rPr>
        <w:t>The Montana District LCMS</w:t>
      </w:r>
      <w:r w:rsidR="00313E7A" w:rsidRPr="008F7708">
        <w:rPr>
          <w:rFonts w:ascii="Book Antiqua" w:hAnsi="Book Antiqua" w:cs="Times New Roman"/>
          <w:sz w:val="28"/>
          <w:szCs w:val="28"/>
        </w:rPr>
        <w:t xml:space="preserve"> </w:t>
      </w:r>
      <w:r w:rsidR="00F314B6" w:rsidRPr="008F7708">
        <w:rPr>
          <w:rFonts w:ascii="Book Antiqua" w:hAnsi="Book Antiqua" w:cs="Times New Roman"/>
          <w:sz w:val="28"/>
          <w:szCs w:val="28"/>
        </w:rPr>
        <w:t>Convention</w:t>
      </w:r>
    </w:p>
    <w:sectPr w:rsidR="00F314B6" w:rsidRPr="008F7708" w:rsidSect="00F00FB0">
      <w:pgSz w:w="12240" w:h="15840"/>
      <w:pgMar w:top="864" w:right="864" w:bottom="864" w:left="864" w:header="720" w:footer="720" w:gutter="0"/>
      <w:lnNumType w:countBy="1" w:restart="newSection"/>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4EF"/>
    <w:rsid w:val="000C0D9C"/>
    <w:rsid w:val="00102F70"/>
    <w:rsid w:val="00152135"/>
    <w:rsid w:val="00167065"/>
    <w:rsid w:val="00194BA8"/>
    <w:rsid w:val="001D192F"/>
    <w:rsid w:val="001D22D2"/>
    <w:rsid w:val="002234E6"/>
    <w:rsid w:val="00234C33"/>
    <w:rsid w:val="002C782E"/>
    <w:rsid w:val="00313E7A"/>
    <w:rsid w:val="003334D9"/>
    <w:rsid w:val="0035020D"/>
    <w:rsid w:val="00364FA2"/>
    <w:rsid w:val="0040419A"/>
    <w:rsid w:val="00411B98"/>
    <w:rsid w:val="00593118"/>
    <w:rsid w:val="005A6C33"/>
    <w:rsid w:val="005C4761"/>
    <w:rsid w:val="005E3D7F"/>
    <w:rsid w:val="006C5734"/>
    <w:rsid w:val="007D578B"/>
    <w:rsid w:val="00882A81"/>
    <w:rsid w:val="008F7708"/>
    <w:rsid w:val="0093080C"/>
    <w:rsid w:val="009F7F3D"/>
    <w:rsid w:val="00A71395"/>
    <w:rsid w:val="00A87826"/>
    <w:rsid w:val="00AC14EF"/>
    <w:rsid w:val="00AF0D13"/>
    <w:rsid w:val="00B61A81"/>
    <w:rsid w:val="00B75613"/>
    <w:rsid w:val="00BE0ABD"/>
    <w:rsid w:val="00C10D5B"/>
    <w:rsid w:val="00C75164"/>
    <w:rsid w:val="00D7236D"/>
    <w:rsid w:val="00EF3515"/>
    <w:rsid w:val="00F00FB0"/>
    <w:rsid w:val="00F235FD"/>
    <w:rsid w:val="00F314B6"/>
    <w:rsid w:val="00F81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FE4E9"/>
  <w15:chartTrackingRefBased/>
  <w15:docId w15:val="{231F0EBD-E389-8347-B2D1-15236564F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14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14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14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14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14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14E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14E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14E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14E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14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14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14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14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14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14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14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14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14EF"/>
    <w:rPr>
      <w:rFonts w:eastAsiaTheme="majorEastAsia" w:cstheme="majorBidi"/>
      <w:color w:val="272727" w:themeColor="text1" w:themeTint="D8"/>
    </w:rPr>
  </w:style>
  <w:style w:type="paragraph" w:styleId="Title">
    <w:name w:val="Title"/>
    <w:basedOn w:val="Normal"/>
    <w:next w:val="Normal"/>
    <w:link w:val="TitleChar"/>
    <w:uiPriority w:val="10"/>
    <w:qFormat/>
    <w:rsid w:val="00AC14E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14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14E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14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14E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C14EF"/>
    <w:rPr>
      <w:i/>
      <w:iCs/>
      <w:color w:val="404040" w:themeColor="text1" w:themeTint="BF"/>
    </w:rPr>
  </w:style>
  <w:style w:type="paragraph" w:styleId="ListParagraph">
    <w:name w:val="List Paragraph"/>
    <w:basedOn w:val="Normal"/>
    <w:uiPriority w:val="34"/>
    <w:qFormat/>
    <w:rsid w:val="00AC14EF"/>
    <w:pPr>
      <w:ind w:left="720"/>
      <w:contextualSpacing/>
    </w:pPr>
  </w:style>
  <w:style w:type="character" w:styleId="IntenseEmphasis">
    <w:name w:val="Intense Emphasis"/>
    <w:basedOn w:val="DefaultParagraphFont"/>
    <w:uiPriority w:val="21"/>
    <w:qFormat/>
    <w:rsid w:val="00AC14EF"/>
    <w:rPr>
      <w:i/>
      <w:iCs/>
      <w:color w:val="0F4761" w:themeColor="accent1" w:themeShade="BF"/>
    </w:rPr>
  </w:style>
  <w:style w:type="paragraph" w:styleId="IntenseQuote">
    <w:name w:val="Intense Quote"/>
    <w:basedOn w:val="Normal"/>
    <w:next w:val="Normal"/>
    <w:link w:val="IntenseQuoteChar"/>
    <w:uiPriority w:val="30"/>
    <w:qFormat/>
    <w:rsid w:val="00AC14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14EF"/>
    <w:rPr>
      <w:i/>
      <w:iCs/>
      <w:color w:val="0F4761" w:themeColor="accent1" w:themeShade="BF"/>
    </w:rPr>
  </w:style>
  <w:style w:type="character" w:styleId="IntenseReference">
    <w:name w:val="Intense Reference"/>
    <w:basedOn w:val="DefaultParagraphFont"/>
    <w:uiPriority w:val="32"/>
    <w:qFormat/>
    <w:rsid w:val="00AC14EF"/>
    <w:rPr>
      <w:b/>
      <w:bCs/>
      <w:smallCaps/>
      <w:color w:val="0F4761" w:themeColor="accent1" w:themeShade="BF"/>
      <w:spacing w:val="5"/>
    </w:rPr>
  </w:style>
  <w:style w:type="character" w:styleId="LineNumber">
    <w:name w:val="line number"/>
    <w:basedOn w:val="DefaultParagraphFont"/>
    <w:uiPriority w:val="99"/>
    <w:semiHidden/>
    <w:unhideWhenUsed/>
    <w:rsid w:val="00C751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Pages>
  <Words>591</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dc:creator>
  <cp:keywords/>
  <dc:description/>
  <cp:lastModifiedBy>Ryan Wendt</cp:lastModifiedBy>
  <cp:revision>12</cp:revision>
  <dcterms:created xsi:type="dcterms:W3CDTF">2025-02-24T18:53:00Z</dcterms:created>
  <dcterms:modified xsi:type="dcterms:W3CDTF">2025-06-09T20:56:00Z</dcterms:modified>
</cp:coreProperties>
</file>